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736F8AF3" w:rsidR="000266F0" w:rsidRPr="009F5B58" w:rsidRDefault="000266F0" w:rsidP="000266F0">
      <w:pPr>
        <w:ind w:right="-300"/>
        <w:jc w:val="right"/>
        <w:rPr>
          <w:sz w:val="22"/>
          <w:szCs w:val="22"/>
        </w:rPr>
      </w:pPr>
      <w:r w:rsidRPr="009F5B58">
        <w:rPr>
          <w:sz w:val="22"/>
          <w:szCs w:val="22"/>
        </w:rPr>
        <w:t xml:space="preserve">Mszana, </w:t>
      </w:r>
      <w:r w:rsidR="00703A52">
        <w:rPr>
          <w:sz w:val="22"/>
          <w:szCs w:val="22"/>
        </w:rPr>
        <w:t>25.11</w:t>
      </w:r>
      <w:r w:rsidR="00240A9D" w:rsidRPr="009F5B58">
        <w:rPr>
          <w:sz w:val="22"/>
          <w:szCs w:val="22"/>
        </w:rPr>
        <w:t>.</w:t>
      </w:r>
      <w:r w:rsidRPr="009F5B58">
        <w:rPr>
          <w:sz w:val="22"/>
          <w:szCs w:val="22"/>
        </w:rPr>
        <w:t>202</w:t>
      </w:r>
      <w:r w:rsidR="00C22627" w:rsidRPr="009F5B58">
        <w:rPr>
          <w:sz w:val="22"/>
          <w:szCs w:val="22"/>
        </w:rPr>
        <w:t>4</w:t>
      </w:r>
      <w:r w:rsidRPr="009F5B58">
        <w:rPr>
          <w:sz w:val="22"/>
          <w:szCs w:val="22"/>
        </w:rPr>
        <w:t>r.</w:t>
      </w:r>
    </w:p>
    <w:p w14:paraId="3C8C1E9E" w14:textId="77777777" w:rsidR="00333AD3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</w:p>
    <w:p w14:paraId="4A127C67" w14:textId="11E941C0" w:rsidR="000266F0" w:rsidRPr="009F5B58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</w:p>
    <w:p w14:paraId="423B65BE" w14:textId="77777777" w:rsidR="000266F0" w:rsidRPr="009F5B58" w:rsidRDefault="000266F0" w:rsidP="000266F0">
      <w:pPr>
        <w:jc w:val="center"/>
        <w:rPr>
          <w:b/>
          <w:sz w:val="22"/>
          <w:szCs w:val="22"/>
        </w:rPr>
      </w:pPr>
      <w:r w:rsidRPr="009F5B58">
        <w:rPr>
          <w:b/>
          <w:sz w:val="22"/>
          <w:szCs w:val="22"/>
        </w:rPr>
        <w:t>Informacja o kwocie, jaką Zamawiający</w:t>
      </w:r>
    </w:p>
    <w:p w14:paraId="7BBAFA32" w14:textId="77777777" w:rsidR="000266F0" w:rsidRPr="009F5B58" w:rsidRDefault="000266F0" w:rsidP="000266F0">
      <w:pPr>
        <w:spacing w:line="480" w:lineRule="auto"/>
        <w:jc w:val="center"/>
        <w:rPr>
          <w:b/>
          <w:sz w:val="22"/>
          <w:szCs w:val="22"/>
        </w:rPr>
      </w:pPr>
      <w:r w:rsidRPr="009F5B58">
        <w:rPr>
          <w:b/>
          <w:sz w:val="22"/>
          <w:szCs w:val="22"/>
        </w:rPr>
        <w:t xml:space="preserve">zamierza przeznaczyć na sfinansowanie zamówienia </w:t>
      </w:r>
    </w:p>
    <w:p w14:paraId="5CDD2919" w14:textId="77777777" w:rsidR="00EC101D" w:rsidRPr="009F5B58" w:rsidRDefault="00EC101D" w:rsidP="007532DD">
      <w:pPr>
        <w:spacing w:line="480" w:lineRule="auto"/>
        <w:rPr>
          <w:b/>
          <w:sz w:val="22"/>
          <w:szCs w:val="22"/>
        </w:rPr>
      </w:pPr>
    </w:p>
    <w:p w14:paraId="47E54761" w14:textId="77777777" w:rsidR="00C22627" w:rsidRPr="009F5B58" w:rsidRDefault="00C22627" w:rsidP="000266F0">
      <w:pPr>
        <w:spacing w:line="480" w:lineRule="auto"/>
        <w:jc w:val="center"/>
        <w:rPr>
          <w:b/>
          <w:sz w:val="22"/>
          <w:szCs w:val="22"/>
        </w:rPr>
      </w:pPr>
    </w:p>
    <w:p w14:paraId="4F1D37A4" w14:textId="4D7AD27C" w:rsidR="000266F0" w:rsidRPr="007532DD" w:rsidRDefault="000266F0" w:rsidP="007532DD">
      <w:pPr>
        <w:spacing w:before="240"/>
        <w:jc w:val="both"/>
        <w:rPr>
          <w:sz w:val="22"/>
          <w:szCs w:val="22"/>
        </w:rPr>
      </w:pPr>
      <w:r w:rsidRPr="009F5B58">
        <w:rPr>
          <w:sz w:val="22"/>
          <w:szCs w:val="22"/>
        </w:rPr>
        <w:t>Dotyczy</w:t>
      </w:r>
      <w:r w:rsidR="007532DD">
        <w:rPr>
          <w:sz w:val="22"/>
          <w:szCs w:val="22"/>
        </w:rPr>
        <w:t xml:space="preserve"> </w:t>
      </w:r>
      <w:r w:rsidRPr="009F5B58">
        <w:rPr>
          <w:sz w:val="22"/>
          <w:szCs w:val="22"/>
        </w:rPr>
        <w:t xml:space="preserve">postępowania o udzielenie zamówienia publicznego w trybie podstawowym bez możliwości negocjacji na </w:t>
      </w:r>
      <w:r w:rsidR="00240A9D" w:rsidRPr="009F5B58">
        <w:rPr>
          <w:b/>
          <w:bCs/>
          <w:sz w:val="22"/>
          <w:szCs w:val="22"/>
        </w:rPr>
        <w:t xml:space="preserve">„ </w:t>
      </w:r>
      <w:r w:rsidR="007532DD" w:rsidRPr="00B506F0">
        <w:rPr>
          <w:b/>
          <w:kern w:val="0"/>
          <w:sz w:val="22"/>
          <w:szCs w:val="22"/>
          <w:lang w:eastAsia="pl-PL"/>
        </w:rPr>
        <w:t>„</w:t>
      </w:r>
      <w:r w:rsidR="007532DD"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Rozbudowa wewnętrznej instalacji gazu wraz z przebudową kotłowni w budynku ośrodka kultury, na parceli nr 2000/304 ( obecnie nr 2720) zlokalizowanej w Mszanie przy ul. Adama Mickiewicza 92 ”</w:t>
      </w:r>
      <w:r w:rsidR="007532DD" w:rsidRPr="00B506F0">
        <w:rPr>
          <w:i/>
          <w:kern w:val="0"/>
          <w:sz w:val="22"/>
          <w:szCs w:val="22"/>
          <w:lang w:eastAsia="pl-PL"/>
        </w:rPr>
        <w:t xml:space="preserve">, </w:t>
      </w:r>
      <w:r w:rsidR="007532DD" w:rsidRPr="00B506F0">
        <w:rPr>
          <w:kern w:val="0"/>
          <w:sz w:val="22"/>
          <w:szCs w:val="22"/>
          <w:lang w:eastAsia="pl-PL"/>
        </w:rPr>
        <w:t>prowadzonym przez Gminę Mszana</w:t>
      </w:r>
      <w:r w:rsidR="007532DD">
        <w:rPr>
          <w:i/>
          <w:kern w:val="0"/>
          <w:sz w:val="22"/>
          <w:szCs w:val="22"/>
          <w:lang w:eastAsia="pl-PL"/>
        </w:rPr>
        <w:t>”</w:t>
      </w:r>
    </w:p>
    <w:p w14:paraId="6CBFB756" w14:textId="77777777" w:rsidR="00333AD3" w:rsidRPr="009F5B58" w:rsidRDefault="00333AD3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sz w:val="22"/>
          <w:szCs w:val="22"/>
        </w:rPr>
      </w:pPr>
    </w:p>
    <w:p w14:paraId="2EEC6293" w14:textId="1821B6E7" w:rsidR="000266F0" w:rsidRPr="009F5B58" w:rsidRDefault="000266F0" w:rsidP="000266F0">
      <w:pPr>
        <w:spacing w:line="276" w:lineRule="auto"/>
        <w:jc w:val="both"/>
        <w:rPr>
          <w:sz w:val="22"/>
          <w:szCs w:val="22"/>
        </w:rPr>
      </w:pPr>
      <w:r w:rsidRPr="009F5B58">
        <w:rPr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9F5B58">
        <w:rPr>
          <w:sz w:val="22"/>
          <w:szCs w:val="22"/>
        </w:rPr>
        <w:t>t.j</w:t>
      </w:r>
      <w:proofErr w:type="spellEnd"/>
      <w:r w:rsidRPr="009F5B58">
        <w:rPr>
          <w:sz w:val="22"/>
          <w:szCs w:val="22"/>
        </w:rPr>
        <w:t>. Dz. U. 202</w:t>
      </w:r>
      <w:r w:rsidR="009F5B58" w:rsidRPr="009F5B58">
        <w:rPr>
          <w:sz w:val="22"/>
          <w:szCs w:val="22"/>
        </w:rPr>
        <w:t>4</w:t>
      </w:r>
      <w:r w:rsidRPr="009F5B58">
        <w:rPr>
          <w:sz w:val="22"/>
          <w:szCs w:val="22"/>
        </w:rPr>
        <w:t xml:space="preserve"> poz. 1</w:t>
      </w:r>
      <w:r w:rsidR="009F5B58" w:rsidRPr="009F5B58">
        <w:rPr>
          <w:sz w:val="22"/>
          <w:szCs w:val="22"/>
        </w:rPr>
        <w:t>320</w:t>
      </w:r>
      <w:r w:rsidRPr="009F5B58">
        <w:rPr>
          <w:sz w:val="22"/>
          <w:szCs w:val="22"/>
        </w:rPr>
        <w:t xml:space="preserve"> z</w:t>
      </w:r>
      <w:r w:rsidR="009F5B58" w:rsidRPr="009F5B58">
        <w:rPr>
          <w:sz w:val="22"/>
          <w:szCs w:val="22"/>
        </w:rPr>
        <w:t xml:space="preserve"> </w:t>
      </w:r>
      <w:proofErr w:type="spellStart"/>
      <w:r w:rsidR="009F5B58" w:rsidRPr="009F5B58">
        <w:rPr>
          <w:sz w:val="22"/>
          <w:szCs w:val="22"/>
        </w:rPr>
        <w:t>póżn</w:t>
      </w:r>
      <w:proofErr w:type="spellEnd"/>
      <w:r w:rsidR="009F5B58" w:rsidRPr="009F5B58">
        <w:rPr>
          <w:sz w:val="22"/>
          <w:szCs w:val="22"/>
        </w:rPr>
        <w:t xml:space="preserve">. </w:t>
      </w:r>
      <w:r w:rsidRPr="009F5B58">
        <w:rPr>
          <w:sz w:val="22"/>
          <w:szCs w:val="22"/>
        </w:rPr>
        <w:t xml:space="preserve"> zm.) informuje, że na sfinansowanie przedmiotowego zamówienia zamierza przeznaczyć kwotę w wysokości:</w:t>
      </w:r>
      <w:r w:rsidR="00F85EBF" w:rsidRPr="009F5B58">
        <w:rPr>
          <w:sz w:val="22"/>
          <w:szCs w:val="22"/>
        </w:rPr>
        <w:t xml:space="preserve"> </w:t>
      </w:r>
      <w:r w:rsidR="007532DD">
        <w:rPr>
          <w:b/>
          <w:bCs/>
          <w:sz w:val="22"/>
          <w:szCs w:val="22"/>
        </w:rPr>
        <w:t>185.000</w:t>
      </w:r>
      <w:r w:rsidR="00240A9D" w:rsidRPr="009F5B58">
        <w:rPr>
          <w:b/>
          <w:bCs/>
          <w:sz w:val="22"/>
          <w:szCs w:val="22"/>
        </w:rPr>
        <w:t>,00</w:t>
      </w:r>
      <w:r w:rsidR="00F85EBF" w:rsidRPr="009F5B58">
        <w:rPr>
          <w:b/>
          <w:bCs/>
          <w:sz w:val="22"/>
          <w:szCs w:val="22"/>
        </w:rPr>
        <w:t xml:space="preserve"> zł brutto</w:t>
      </w:r>
    </w:p>
    <w:p w14:paraId="3D8E6CA1" w14:textId="77777777" w:rsidR="000266F0" w:rsidRPr="009F5B58" w:rsidRDefault="000266F0" w:rsidP="000266F0">
      <w:pPr>
        <w:tabs>
          <w:tab w:val="left" w:pos="700"/>
        </w:tabs>
        <w:spacing w:line="276" w:lineRule="auto"/>
        <w:rPr>
          <w:sz w:val="22"/>
          <w:szCs w:val="22"/>
        </w:rPr>
      </w:pPr>
    </w:p>
    <w:p w14:paraId="7800364B" w14:textId="77777777" w:rsidR="00372187" w:rsidRPr="009F5B58" w:rsidRDefault="00372187" w:rsidP="000266F0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054F6DE1" w14:textId="33244750" w:rsidR="00F61CD8" w:rsidRDefault="00372187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 w:rsidRPr="009F5B58">
        <w:rPr>
          <w:b/>
          <w:bCs/>
          <w:i/>
          <w:iCs/>
          <w:sz w:val="22"/>
          <w:szCs w:val="22"/>
        </w:rPr>
        <w:tab/>
      </w:r>
      <w:r w:rsidRPr="009F5B58">
        <w:rPr>
          <w:b/>
          <w:bCs/>
          <w:i/>
          <w:iCs/>
          <w:sz w:val="22"/>
          <w:szCs w:val="22"/>
        </w:rPr>
        <w:tab/>
      </w:r>
    </w:p>
    <w:p w14:paraId="0A533E71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BFEA122" w14:textId="1009DC06" w:rsidR="00EC101D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>Z up. Wójta Gminy Mszana</w:t>
      </w:r>
    </w:p>
    <w:p w14:paraId="47D12FE5" w14:textId="2BB7CF68" w:rsidR="00EC101D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 xml:space="preserve">             /-/ mgr inż. Marek Małe</w:t>
      </w:r>
      <w:r w:rsidR="00CC0155">
        <w:rPr>
          <w:b/>
          <w:bCs/>
          <w:i/>
          <w:iCs/>
          <w:sz w:val="22"/>
          <w:szCs w:val="22"/>
        </w:rPr>
        <w:t>k</w:t>
      </w:r>
    </w:p>
    <w:p w14:paraId="6EF472DC" w14:textId="77777777" w:rsidR="0076296F" w:rsidRDefault="0076296F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9B6AD95" w14:textId="77777777" w:rsidR="0076296F" w:rsidRDefault="0076296F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DCF50DD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sectPr w:rsidR="00EC101D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9B086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019229A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B2100">
      <w:rPr>
        <w:rFonts w:ascii="Tahoma" w:hAnsi="Tahoma" w:cs="Tahoma"/>
      </w:rPr>
      <w:t>1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6B2100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1DD1D96C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F5B58">
      <w:rPr>
        <w:rFonts w:ascii="Tahoma" w:hAnsi="Tahoma" w:cs="Tahoma"/>
      </w:rPr>
      <w:t>1</w:t>
    </w:r>
    <w:r w:rsidR="00703A52">
      <w:rPr>
        <w:rFonts w:ascii="Tahoma" w:hAnsi="Tahoma" w:cs="Tahoma"/>
      </w:rPr>
      <w:t>6</w:t>
    </w:r>
    <w:r w:rsidR="009F5B58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1F9416D3"/>
    <w:multiLevelType w:val="hybridMultilevel"/>
    <w:tmpl w:val="19EA9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3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9"/>
  </w:num>
  <w:num w:numId="18" w16cid:durableId="1814785747">
    <w:abstractNumId w:val="62"/>
  </w:num>
  <w:num w:numId="19" w16cid:durableId="312564272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4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2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3"/>
  </w:num>
  <w:num w:numId="36" w16cid:durableId="436103035">
    <w:abstractNumId w:val="85"/>
  </w:num>
  <w:num w:numId="37" w16cid:durableId="725881095">
    <w:abstractNumId w:val="87"/>
  </w:num>
  <w:num w:numId="38" w16cid:durableId="1870681272">
    <w:abstractNumId w:val="81"/>
  </w:num>
  <w:num w:numId="39" w16cid:durableId="1873692746">
    <w:abstractNumId w:val="69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2"/>
  </w:num>
  <w:num w:numId="43" w16cid:durableId="264390885">
    <w:abstractNumId w:val="109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8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6"/>
  </w:num>
  <w:num w:numId="55" w16cid:durableId="384987852">
    <w:abstractNumId w:val="60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1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6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2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1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4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1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6"/>
  </w:num>
  <w:num w:numId="91" w16cid:durableId="906039868">
    <w:abstractNumId w:val="158"/>
  </w:num>
  <w:num w:numId="92" w16cid:durableId="1946378020">
    <w:abstractNumId w:val="104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8"/>
  </w:num>
  <w:num w:numId="96" w16cid:durableId="774252068">
    <w:abstractNumId w:val="99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4"/>
  </w:num>
  <w:num w:numId="104" w16cid:durableId="458492404">
    <w:abstractNumId w:val="91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3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5"/>
  </w:num>
  <w:num w:numId="122" w16cid:durableId="257520994">
    <w:abstractNumId w:val="100"/>
  </w:num>
  <w:num w:numId="123" w16cid:durableId="1631743596">
    <w:abstractNumId w:val="114"/>
  </w:num>
  <w:num w:numId="124" w16cid:durableId="451440763">
    <w:abstractNumId w:val="75"/>
  </w:num>
  <w:num w:numId="125" w16cid:durableId="775557250">
    <w:abstractNumId w:val="79"/>
  </w:num>
  <w:num w:numId="126" w16cid:durableId="1820150399">
    <w:abstractNumId w:val="72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2"/>
  </w:num>
  <w:num w:numId="137" w16cid:durableId="746803806">
    <w:abstractNumId w:val="108"/>
  </w:num>
  <w:num w:numId="138" w16cid:durableId="1226257593">
    <w:abstractNumId w:val="68"/>
  </w:num>
  <w:num w:numId="139" w16cid:durableId="1750423600">
    <w:abstractNumId w:val="83"/>
  </w:num>
  <w:num w:numId="140" w16cid:durableId="1208370323">
    <w:abstractNumId w:val="136"/>
  </w:num>
  <w:num w:numId="141" w16cid:durableId="1750498955">
    <w:abstractNumId w:val="96"/>
  </w:num>
  <w:num w:numId="142" w16cid:durableId="657150042">
    <w:abstractNumId w:val="80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6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7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90"/>
  </w:num>
  <w:num w:numId="153" w16cid:durableId="908614963">
    <w:abstractNumId w:val="123"/>
  </w:num>
  <w:num w:numId="154" w16cid:durableId="611745654">
    <w:abstractNumId w:val="97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8"/>
  </w:num>
  <w:num w:numId="158" w16cid:durableId="1896233378">
    <w:abstractNumId w:val="156"/>
  </w:num>
  <w:num w:numId="159" w16cid:durableId="1356535663">
    <w:abstractNumId w:val="110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70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7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5"/>
  </w:num>
  <w:num w:numId="170" w16cid:durableId="895118739">
    <w:abstractNumId w:val="105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5"/>
  </w:num>
  <w:num w:numId="177" w16cid:durableId="1389568348">
    <w:abstractNumId w:val="49"/>
  </w:num>
  <w:num w:numId="178" w16cid:durableId="1938558096">
    <w:abstractNumId w:val="61"/>
  </w:num>
  <w:num w:numId="179" w16cid:durableId="62993706">
    <w:abstractNumId w:val="1"/>
  </w:num>
  <w:num w:numId="180" w16cid:durableId="464740061">
    <w:abstractNumId w:val="67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37B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AD3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3AC3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02F1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61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C22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0D0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10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A52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32DD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296F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5B2A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86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5B58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A8C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6BD1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155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00D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2031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E2B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545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101D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6F0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37D2D44-0A91-44F0-BAE7-C8F0202D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2000B0"/>
    <w:rsid w:val="0021137B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80D05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96BD1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3700D"/>
    <w:rsid w:val="00D52805"/>
    <w:rsid w:val="00D52EE4"/>
    <w:rsid w:val="00D72AFD"/>
    <w:rsid w:val="00D85F7D"/>
    <w:rsid w:val="00E17912"/>
    <w:rsid w:val="00E5310F"/>
    <w:rsid w:val="00E65635"/>
    <w:rsid w:val="00E83CDF"/>
    <w:rsid w:val="00EA545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13</cp:revision>
  <cp:lastPrinted>2024-11-25T06:52:00Z</cp:lastPrinted>
  <dcterms:created xsi:type="dcterms:W3CDTF">2021-02-07T18:56:00Z</dcterms:created>
  <dcterms:modified xsi:type="dcterms:W3CDTF">2024-11-25T08:01:00Z</dcterms:modified>
</cp:coreProperties>
</file>